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77" w:rsidRDefault="00FB6777" w:rsidP="00FB6777">
      <w:bookmarkStart w:id="0" w:name="_GoBack"/>
      <w:bookmarkEnd w:id="0"/>
    </w:p>
    <w:p w:rsidR="00FB6777" w:rsidRPr="00A83C20" w:rsidRDefault="00FB6777" w:rsidP="00FB6777">
      <w:r>
        <w:t>IDJC has established a JJ SUD Residential Placement Fund with dollars that have been set aside at the state level.   District</w:t>
      </w:r>
      <w:r w:rsidR="0051525C">
        <w:t xml:space="preserve"> and Tribal SUD</w:t>
      </w:r>
      <w:r>
        <w:t xml:space="preserve"> Teams can apply to have county allocated funds matched from this state fund for residential care for clinically eligible cases until the funds are expended.  </w:t>
      </w:r>
    </w:p>
    <w:p w:rsidR="00FB6777" w:rsidRDefault="00FB6777" w:rsidP="00FB6777">
      <w:pPr>
        <w:rPr>
          <w:u w:val="single"/>
        </w:rPr>
      </w:pPr>
    </w:p>
    <w:p w:rsidR="00FB6777" w:rsidRPr="00792B50" w:rsidRDefault="00FB6777" w:rsidP="00FB6777">
      <w:r w:rsidRPr="00792B50">
        <w:rPr>
          <w:u w:val="single"/>
        </w:rPr>
        <w:t>Amount Available</w:t>
      </w:r>
      <w:r>
        <w:rPr>
          <w:u w:val="single"/>
        </w:rPr>
        <w:t xml:space="preserve">:  </w:t>
      </w:r>
      <w:r>
        <w:t xml:space="preserve">$11,500 per quarter, on a first come-first serve basis, until the Statewide Treatment Fund is fully utilized. </w:t>
      </w:r>
    </w:p>
    <w:p w:rsidR="00FB6777" w:rsidRDefault="00FB6777" w:rsidP="00FB6777"/>
    <w:p w:rsidR="00FB6777" w:rsidRDefault="00FB6777" w:rsidP="00FB6777">
      <w:r w:rsidRPr="00A83C20">
        <w:rPr>
          <w:u w:val="single"/>
        </w:rPr>
        <w:t>Eligible Cases</w:t>
      </w:r>
      <w:r w:rsidRPr="00F046E7">
        <w:t xml:space="preserve">:  </w:t>
      </w:r>
      <w:r w:rsidRPr="00F046E7">
        <w:tab/>
      </w:r>
    </w:p>
    <w:p w:rsidR="00FB6777" w:rsidRDefault="00FB6777" w:rsidP="00FB6777"/>
    <w:p w:rsidR="00FB6777" w:rsidRDefault="00FB6777" w:rsidP="00FB6777">
      <w:r>
        <w:t>Juvenile Probation referrals and/or 20-520(i) orders where either:</w:t>
      </w:r>
    </w:p>
    <w:p w:rsidR="00FB6777" w:rsidRDefault="00FB6777" w:rsidP="00FB6777"/>
    <w:p w:rsidR="00FB6777" w:rsidRDefault="00FB6777" w:rsidP="00FB6777">
      <w:pPr>
        <w:numPr>
          <w:ilvl w:val="0"/>
          <w:numId w:val="2"/>
        </w:numPr>
        <w:jc w:val="both"/>
      </w:pPr>
      <w:r w:rsidRPr="00104A44">
        <w:t xml:space="preserve">GAIN I recommends a residential placement; </w:t>
      </w:r>
      <w:r>
        <w:t>or</w:t>
      </w:r>
    </w:p>
    <w:p w:rsidR="00FB6777" w:rsidRPr="00104A44" w:rsidRDefault="00FB6777" w:rsidP="00FB6777">
      <w:pPr>
        <w:ind w:left="720"/>
        <w:jc w:val="both"/>
      </w:pPr>
    </w:p>
    <w:p w:rsidR="00FB6777" w:rsidRDefault="00FB6777" w:rsidP="00FB6777">
      <w:pPr>
        <w:numPr>
          <w:ilvl w:val="0"/>
          <w:numId w:val="2"/>
        </w:numPr>
        <w:jc w:val="both"/>
      </w:pPr>
      <w:r w:rsidRPr="00104A44">
        <w:t xml:space="preserve">Juvenile is failing at intensive outpatient treatment and </w:t>
      </w:r>
      <w:r>
        <w:t xml:space="preserve">the </w:t>
      </w:r>
      <w:r w:rsidRPr="00104A44">
        <w:t>provider recommends a residential placement</w:t>
      </w:r>
      <w:r>
        <w:t>.</w:t>
      </w:r>
    </w:p>
    <w:p w:rsidR="00FB6777" w:rsidRPr="00104A44" w:rsidRDefault="00FB6777" w:rsidP="00FB6777">
      <w:pPr>
        <w:ind w:left="720"/>
        <w:jc w:val="both"/>
      </w:pPr>
      <w:r w:rsidRPr="00104A44">
        <w:t xml:space="preserve"> </w:t>
      </w:r>
    </w:p>
    <w:p w:rsidR="00FB6777" w:rsidRDefault="00FB6777" w:rsidP="00FB677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cases should be coordinated and recommendations created by a multi-disciplinary team with judicial involvement and approved by the JJ SUD District</w:t>
      </w:r>
      <w:r w:rsidR="0080040A">
        <w:rPr>
          <w:rFonts w:ascii="Times New Roman" w:hAnsi="Times New Roman" w:cs="Times New Roman"/>
          <w:sz w:val="24"/>
          <w:szCs w:val="24"/>
        </w:rPr>
        <w:t xml:space="preserve">/Tribal </w:t>
      </w:r>
      <w:r>
        <w:rPr>
          <w:rFonts w:ascii="Times New Roman" w:hAnsi="Times New Roman" w:cs="Times New Roman"/>
          <w:sz w:val="24"/>
          <w:szCs w:val="24"/>
        </w:rPr>
        <w:t xml:space="preserve">Team.  </w:t>
      </w:r>
      <w:r w:rsidRPr="00F046E7">
        <w:rPr>
          <w:rFonts w:ascii="Times New Roman" w:hAnsi="Times New Roman" w:cs="Times New Roman"/>
          <w:sz w:val="24"/>
          <w:szCs w:val="24"/>
        </w:rPr>
        <w:t>The District</w:t>
      </w:r>
      <w:r w:rsidR="00A131AB">
        <w:rPr>
          <w:rFonts w:ascii="Times New Roman" w:hAnsi="Times New Roman" w:cs="Times New Roman"/>
          <w:sz w:val="24"/>
          <w:szCs w:val="24"/>
        </w:rPr>
        <w:t>/Tribal SUD</w:t>
      </w:r>
      <w:r w:rsidRPr="00F046E7">
        <w:rPr>
          <w:rFonts w:ascii="Times New Roman" w:hAnsi="Times New Roman" w:cs="Times New Roman"/>
          <w:sz w:val="24"/>
          <w:szCs w:val="24"/>
        </w:rPr>
        <w:t xml:space="preserve"> Team should consider if their expenditures to date and current case load exceed their JJ SUD Allocation to ensure appropriate statewide use of the matching funds.</w:t>
      </w:r>
    </w:p>
    <w:p w:rsidR="00FB6777" w:rsidRDefault="00FB6777" w:rsidP="00FB677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</w:p>
    <w:p w:rsidR="00FB6777" w:rsidRPr="00104A44" w:rsidRDefault="00FB6777" w:rsidP="00FB6777">
      <w:pPr>
        <w:pStyle w:val="HTMLPreformatted"/>
        <w:jc w:val="both"/>
        <w:rPr>
          <w:rFonts w:ascii="Times New Roman" w:hAnsi="Times New Roman" w:cs="Times New Roman"/>
          <w:sz w:val="24"/>
          <w:szCs w:val="24"/>
        </w:rPr>
      </w:pPr>
      <w:r w:rsidRPr="00104A44">
        <w:rPr>
          <w:rFonts w:ascii="Times New Roman" w:hAnsi="Times New Roman" w:cs="Times New Roman"/>
          <w:sz w:val="24"/>
          <w:szCs w:val="24"/>
        </w:rPr>
        <w:t xml:space="preserve">Issues considered </w:t>
      </w:r>
      <w:r>
        <w:rPr>
          <w:rFonts w:ascii="Times New Roman" w:hAnsi="Times New Roman" w:cs="Times New Roman"/>
          <w:sz w:val="24"/>
          <w:szCs w:val="24"/>
        </w:rPr>
        <w:t xml:space="preserve">and documented in addition </w:t>
      </w:r>
      <w:r w:rsidRPr="00104A44">
        <w:rPr>
          <w:rFonts w:ascii="Times New Roman" w:hAnsi="Times New Roman" w:cs="Times New Roman"/>
          <w:sz w:val="24"/>
          <w:szCs w:val="24"/>
        </w:rPr>
        <w:t>by the team include:</w:t>
      </w:r>
    </w:p>
    <w:p w:rsidR="00FB6777" w:rsidRPr="00104A44" w:rsidRDefault="00FB6777" w:rsidP="00FB6777">
      <w:pPr>
        <w:pStyle w:val="HTMLPreformatted"/>
        <w:numPr>
          <w:ilvl w:val="0"/>
          <w:numId w:val="1"/>
        </w:numPr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risk</w:t>
      </w:r>
    </w:p>
    <w:p w:rsidR="00FB6777" w:rsidRPr="00104A44" w:rsidRDefault="00FB6777" w:rsidP="00FB6777">
      <w:pPr>
        <w:pStyle w:val="HTMLPreformatted"/>
        <w:numPr>
          <w:ilvl w:val="0"/>
          <w:numId w:val="1"/>
        </w:numPr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4A44">
        <w:rPr>
          <w:rFonts w:ascii="Times New Roman" w:hAnsi="Times New Roman" w:cs="Times New Roman"/>
          <w:sz w:val="24"/>
          <w:szCs w:val="24"/>
        </w:rPr>
        <w:t>needs of the juvenile including both SUD and MH issues</w:t>
      </w:r>
      <w:r>
        <w:rPr>
          <w:rFonts w:ascii="Times New Roman" w:hAnsi="Times New Roman" w:cs="Times New Roman"/>
          <w:sz w:val="24"/>
          <w:szCs w:val="24"/>
        </w:rPr>
        <w:t xml:space="preserve"> via the GAIN I and clinical explanation of the progress in treatment to date addressing ASAM Criteria</w:t>
      </w:r>
    </w:p>
    <w:p w:rsidR="00FB6777" w:rsidRPr="00104A44" w:rsidRDefault="00FB6777" w:rsidP="00FB6777">
      <w:pPr>
        <w:pStyle w:val="HTMLPreformatted"/>
        <w:numPr>
          <w:ilvl w:val="0"/>
          <w:numId w:val="1"/>
        </w:numPr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explanation of </w:t>
      </w:r>
      <w:r w:rsidRPr="00104A44">
        <w:rPr>
          <w:rFonts w:ascii="Times New Roman" w:hAnsi="Times New Roman" w:cs="Times New Roman"/>
          <w:sz w:val="24"/>
          <w:szCs w:val="24"/>
        </w:rPr>
        <w:t xml:space="preserve">parental </w:t>
      </w:r>
      <w:r>
        <w:rPr>
          <w:rFonts w:ascii="Times New Roman" w:hAnsi="Times New Roman" w:cs="Times New Roman"/>
          <w:sz w:val="24"/>
          <w:szCs w:val="24"/>
        </w:rPr>
        <w:t>or</w:t>
      </w:r>
      <w:r w:rsidRPr="00104A44">
        <w:rPr>
          <w:rFonts w:ascii="Times New Roman" w:hAnsi="Times New Roman" w:cs="Times New Roman"/>
          <w:sz w:val="24"/>
          <w:szCs w:val="24"/>
        </w:rPr>
        <w:t xml:space="preserve"> guardian engagement in counseling and an understanding of the family’s r</w:t>
      </w:r>
      <w:r>
        <w:rPr>
          <w:rFonts w:ascii="Times New Roman" w:hAnsi="Times New Roman" w:cs="Times New Roman"/>
          <w:sz w:val="24"/>
          <w:szCs w:val="24"/>
        </w:rPr>
        <w:t>ole in the juvenile’s behavior</w:t>
      </w:r>
    </w:p>
    <w:p w:rsidR="00FB6777" w:rsidRPr="00104A44" w:rsidRDefault="00FB6777" w:rsidP="00FB6777">
      <w:pPr>
        <w:pStyle w:val="HTMLPreformatted"/>
        <w:numPr>
          <w:ilvl w:val="0"/>
          <w:numId w:val="1"/>
        </w:numPr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04A44">
        <w:rPr>
          <w:rFonts w:ascii="Times New Roman" w:hAnsi="Times New Roman" w:cs="Times New Roman"/>
          <w:sz w:val="24"/>
          <w:szCs w:val="24"/>
        </w:rPr>
        <w:t xml:space="preserve">community-based program availability or alternative approaches that </w:t>
      </w:r>
      <w:r>
        <w:rPr>
          <w:rFonts w:ascii="Times New Roman" w:hAnsi="Times New Roman" w:cs="Times New Roman"/>
          <w:sz w:val="24"/>
          <w:szCs w:val="24"/>
        </w:rPr>
        <w:t>have been attempted at the</w:t>
      </w:r>
      <w:r w:rsidRPr="00104A44"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</w:rPr>
        <w:t>east restrictive level of care</w:t>
      </w:r>
    </w:p>
    <w:p w:rsidR="00FB6777" w:rsidRDefault="00FB6777" w:rsidP="00FB6777">
      <w:pPr>
        <w:rPr>
          <w:u w:val="single"/>
        </w:rPr>
      </w:pPr>
    </w:p>
    <w:p w:rsidR="00FB6777" w:rsidRPr="00A83C20" w:rsidRDefault="00FB6777" w:rsidP="00FB6777">
      <w:pPr>
        <w:rPr>
          <w:u w:val="single"/>
        </w:rPr>
      </w:pPr>
      <w:r w:rsidRPr="00A83C20">
        <w:rPr>
          <w:u w:val="single"/>
        </w:rPr>
        <w:t>Process for Application:</w:t>
      </w:r>
    </w:p>
    <w:p w:rsidR="00FB6777" w:rsidRDefault="00FB6777" w:rsidP="00FB6777"/>
    <w:p w:rsidR="00FB6777" w:rsidRDefault="00FB6777" w:rsidP="00FB6777">
      <w:r>
        <w:t xml:space="preserve">The following documents should be uploaded to the IDJC Dropbox or emailed to </w:t>
      </w:r>
      <w:hyperlink r:id="rId7" w:history="1">
        <w:r w:rsidRPr="00744930">
          <w:rPr>
            <w:rStyle w:val="Hyperlink"/>
          </w:rPr>
          <w:t>JJSUDS@idjc.idaho.gov</w:t>
        </w:r>
      </w:hyperlink>
      <w:r>
        <w:t xml:space="preserve"> :</w:t>
      </w:r>
    </w:p>
    <w:p w:rsidR="00FB6777" w:rsidRDefault="00FB6777" w:rsidP="00FB6777"/>
    <w:p w:rsidR="00FB6777" w:rsidRDefault="00FB6777" w:rsidP="00FB6777">
      <w:pPr>
        <w:pStyle w:val="ListParagraph"/>
        <w:numPr>
          <w:ilvl w:val="0"/>
          <w:numId w:val="3"/>
        </w:numPr>
      </w:pPr>
      <w:r>
        <w:t xml:space="preserve">Indicate the juvenile’s name, date of birth, and residential treatment provider </w:t>
      </w:r>
    </w:p>
    <w:p w:rsidR="00FB6777" w:rsidRPr="00F046E7" w:rsidRDefault="00FB6777" w:rsidP="00FB6777">
      <w:pPr>
        <w:pStyle w:val="ListParagraph"/>
        <w:numPr>
          <w:ilvl w:val="0"/>
          <w:numId w:val="3"/>
        </w:numPr>
      </w:pPr>
      <w:r w:rsidRPr="00F046E7">
        <w:t>A brief summar</w:t>
      </w:r>
      <w:r>
        <w:t xml:space="preserve">y of </w:t>
      </w:r>
      <w:r w:rsidRPr="00F046E7">
        <w:t>the team’s findings and recommendations for the specific case as well as an explanation as to why the needs of the juvenile exceed the capacity available in the current budg</w:t>
      </w:r>
      <w:r>
        <w:t>et based on projected caseloads</w:t>
      </w:r>
    </w:p>
    <w:p w:rsidR="00FB6777" w:rsidRDefault="00FB6777" w:rsidP="00FB6777">
      <w:pPr>
        <w:pStyle w:val="ListParagraph"/>
        <w:numPr>
          <w:ilvl w:val="0"/>
          <w:numId w:val="3"/>
        </w:numPr>
      </w:pPr>
      <w:r>
        <w:t>GAIN I and applicable updates from the provider, requesting extension of services</w:t>
      </w:r>
    </w:p>
    <w:p w:rsidR="00FB6777" w:rsidRDefault="00FB6777" w:rsidP="00FB6777">
      <w:pPr>
        <w:pStyle w:val="ListParagraph"/>
        <w:numPr>
          <w:ilvl w:val="0"/>
          <w:numId w:val="3"/>
        </w:numPr>
      </w:pPr>
      <w:r>
        <w:t>A summary of treatment goals, family involvement and reintegration plans</w:t>
      </w:r>
    </w:p>
    <w:p w:rsidR="00C9308E" w:rsidRPr="00773EE9" w:rsidRDefault="001A383A"/>
    <w:sectPr w:rsidR="00C9308E" w:rsidRPr="00773EE9" w:rsidSect="00012E16">
      <w:headerReference w:type="default" r:id="rId8"/>
      <w:footerReference w:type="default" r:id="rId9"/>
      <w:pgSz w:w="12240" w:h="15840"/>
      <w:pgMar w:top="12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F6B" w:rsidRDefault="00D01F6B" w:rsidP="00773EE9">
      <w:r>
        <w:separator/>
      </w:r>
    </w:p>
  </w:endnote>
  <w:endnote w:type="continuationSeparator" w:id="0">
    <w:p w:rsidR="00D01F6B" w:rsidRDefault="00D01F6B" w:rsidP="00773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EE9" w:rsidRPr="00A517F1" w:rsidRDefault="00FB6777" w:rsidP="00012E16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Residential Matching Funds</w:t>
    </w:r>
    <w:r w:rsidR="00012E16">
      <w:rPr>
        <w:sz w:val="20"/>
        <w:szCs w:val="20"/>
      </w:rPr>
      <w:t xml:space="preserve"> </w:t>
    </w:r>
    <w:r w:rsidR="00773EE9" w:rsidRPr="00A517F1">
      <w:rPr>
        <w:sz w:val="20"/>
        <w:szCs w:val="20"/>
      </w:rPr>
      <w:t xml:space="preserve">– Juvenile Justice SUDS            rev </w:t>
    </w:r>
    <w:r>
      <w:rPr>
        <w:sz w:val="20"/>
        <w:szCs w:val="20"/>
      </w:rPr>
      <w:t>03/16/2016</w:t>
    </w:r>
    <w:r w:rsidR="00773EE9" w:rsidRPr="00A517F1">
      <w:rPr>
        <w:sz w:val="20"/>
        <w:szCs w:val="20"/>
      </w:rPr>
      <w:t xml:space="preserve">       Page </w:t>
    </w:r>
    <w:r w:rsidR="00773EE9" w:rsidRPr="00A517F1">
      <w:rPr>
        <w:b/>
        <w:sz w:val="20"/>
        <w:szCs w:val="20"/>
      </w:rPr>
      <w:fldChar w:fldCharType="begin"/>
    </w:r>
    <w:r w:rsidR="00773EE9" w:rsidRPr="00A517F1">
      <w:rPr>
        <w:b/>
        <w:sz w:val="20"/>
        <w:szCs w:val="20"/>
      </w:rPr>
      <w:instrText xml:space="preserve"> PAGE  \* Arabic  \* MERGEFORMAT </w:instrText>
    </w:r>
    <w:r w:rsidR="00773EE9" w:rsidRPr="00A517F1">
      <w:rPr>
        <w:b/>
        <w:sz w:val="20"/>
        <w:szCs w:val="20"/>
      </w:rPr>
      <w:fldChar w:fldCharType="separate"/>
    </w:r>
    <w:r w:rsidR="001A383A">
      <w:rPr>
        <w:b/>
        <w:noProof/>
        <w:sz w:val="20"/>
        <w:szCs w:val="20"/>
      </w:rPr>
      <w:t>1</w:t>
    </w:r>
    <w:r w:rsidR="00773EE9" w:rsidRPr="00A517F1">
      <w:rPr>
        <w:b/>
        <w:sz w:val="20"/>
        <w:szCs w:val="20"/>
      </w:rPr>
      <w:fldChar w:fldCharType="end"/>
    </w:r>
    <w:r w:rsidR="00773EE9" w:rsidRPr="00A517F1">
      <w:rPr>
        <w:sz w:val="20"/>
        <w:szCs w:val="20"/>
      </w:rPr>
      <w:t xml:space="preserve"> of </w:t>
    </w:r>
    <w:r w:rsidR="00773EE9" w:rsidRPr="00A517F1">
      <w:rPr>
        <w:b/>
        <w:sz w:val="20"/>
        <w:szCs w:val="20"/>
      </w:rPr>
      <w:fldChar w:fldCharType="begin"/>
    </w:r>
    <w:r w:rsidR="00773EE9" w:rsidRPr="00A517F1">
      <w:rPr>
        <w:b/>
        <w:sz w:val="20"/>
        <w:szCs w:val="20"/>
      </w:rPr>
      <w:instrText xml:space="preserve"> NUMPAGES  \* Arabic  \* MERGEFORMAT </w:instrText>
    </w:r>
    <w:r w:rsidR="00773EE9" w:rsidRPr="00A517F1">
      <w:rPr>
        <w:b/>
        <w:sz w:val="20"/>
        <w:szCs w:val="20"/>
      </w:rPr>
      <w:fldChar w:fldCharType="separate"/>
    </w:r>
    <w:r w:rsidR="001A383A">
      <w:rPr>
        <w:b/>
        <w:noProof/>
        <w:sz w:val="20"/>
        <w:szCs w:val="20"/>
      </w:rPr>
      <w:t>1</w:t>
    </w:r>
    <w:r w:rsidR="00773EE9" w:rsidRPr="00A517F1">
      <w:rPr>
        <w:b/>
        <w:sz w:val="20"/>
        <w:szCs w:val="20"/>
      </w:rPr>
      <w:fldChar w:fldCharType="end"/>
    </w:r>
  </w:p>
  <w:p w:rsidR="00773EE9" w:rsidRDefault="00773E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F6B" w:rsidRDefault="00D01F6B" w:rsidP="00773EE9">
      <w:r>
        <w:separator/>
      </w:r>
    </w:p>
  </w:footnote>
  <w:footnote w:type="continuationSeparator" w:id="0">
    <w:p w:rsidR="00D01F6B" w:rsidRDefault="00D01F6B" w:rsidP="00773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EE9" w:rsidRPr="004A545D" w:rsidRDefault="00FB6777" w:rsidP="00A517F1">
    <w:pPr>
      <w:shd w:val="clear" w:color="auto" w:fill="E0E0E0"/>
      <w:ind w:firstLine="720"/>
      <w:jc w:val="center"/>
      <w:rPr>
        <w:b/>
        <w:szCs w:val="28"/>
      </w:rPr>
    </w:pPr>
    <w:r>
      <w:rPr>
        <w:b/>
        <w:szCs w:val="28"/>
      </w:rPr>
      <w:t>Residential Matching Funds</w:t>
    </w:r>
  </w:p>
  <w:p w:rsidR="00FB6777" w:rsidRPr="00773EE9" w:rsidRDefault="00773EE9" w:rsidP="00FB6777">
    <w:pPr>
      <w:shd w:val="clear" w:color="auto" w:fill="E0E0E0"/>
      <w:jc w:val="center"/>
      <w:rPr>
        <w:szCs w:val="28"/>
      </w:rPr>
    </w:pPr>
    <w:r w:rsidRPr="004A545D">
      <w:rPr>
        <w:szCs w:val="28"/>
      </w:rPr>
      <w:t>Juvenile Justice Substance Use Disorder System</w:t>
    </w:r>
    <w:r>
      <w:rPr>
        <w:szCs w:val="28"/>
      </w:rPr>
      <w:t xml:space="preserve"> (SUDS)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B0CA0"/>
    <w:multiLevelType w:val="hybridMultilevel"/>
    <w:tmpl w:val="7B6087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906CC"/>
    <w:multiLevelType w:val="hybridMultilevel"/>
    <w:tmpl w:val="DF9E324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B066F"/>
    <w:multiLevelType w:val="hybridMultilevel"/>
    <w:tmpl w:val="0AB64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687"/>
    <w:rsid w:val="00012E16"/>
    <w:rsid w:val="001A383A"/>
    <w:rsid w:val="0043636F"/>
    <w:rsid w:val="0051525C"/>
    <w:rsid w:val="005F1924"/>
    <w:rsid w:val="00773EE9"/>
    <w:rsid w:val="0080040A"/>
    <w:rsid w:val="00A131AB"/>
    <w:rsid w:val="00A517F1"/>
    <w:rsid w:val="00AF714C"/>
    <w:rsid w:val="00D01F6B"/>
    <w:rsid w:val="00E45FA5"/>
    <w:rsid w:val="00F72CB6"/>
    <w:rsid w:val="00FA0687"/>
    <w:rsid w:val="00FB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56E122-6B22-47BA-A00F-167933EB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7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3E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EE9"/>
  </w:style>
  <w:style w:type="paragraph" w:styleId="Footer">
    <w:name w:val="footer"/>
    <w:basedOn w:val="Normal"/>
    <w:link w:val="FooterChar"/>
    <w:uiPriority w:val="99"/>
    <w:unhideWhenUsed/>
    <w:rsid w:val="00773E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EE9"/>
  </w:style>
  <w:style w:type="character" w:styleId="PlaceholderText">
    <w:name w:val="Placeholder Text"/>
    <w:basedOn w:val="DefaultParagraphFont"/>
    <w:uiPriority w:val="99"/>
    <w:semiHidden/>
    <w:rsid w:val="00773EE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E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EE9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B67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677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B6777"/>
    <w:pPr>
      <w:ind w:left="720"/>
      <w:contextualSpacing/>
    </w:pPr>
  </w:style>
  <w:style w:type="character" w:styleId="Hyperlink">
    <w:name w:val="Hyperlink"/>
    <w:basedOn w:val="DefaultParagraphFont"/>
    <w:rsid w:val="00FB67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JSUDS@idjc.idaho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IDJC</Company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 Clinger</dc:creator>
  <cp:lastModifiedBy>Katherine Brain</cp:lastModifiedBy>
  <cp:revision>2</cp:revision>
  <dcterms:created xsi:type="dcterms:W3CDTF">2019-11-13T19:19:00Z</dcterms:created>
  <dcterms:modified xsi:type="dcterms:W3CDTF">2019-11-13T19:19:00Z</dcterms:modified>
</cp:coreProperties>
</file>